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9A4" w:rsidRDefault="002A6215" w:rsidP="000039A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2A6215">
        <w:rPr>
          <w:rFonts w:ascii="Times New Roman" w:hAnsi="Times New Roman"/>
          <w:iCs/>
          <w:noProof/>
          <w:lang w:eastAsia="ru-RU"/>
        </w:rPr>
        <w:drawing>
          <wp:inline distT="0" distB="0" distL="0" distR="0">
            <wp:extent cx="5733756" cy="9375775"/>
            <wp:effectExtent l="0" t="0" r="0" b="0"/>
            <wp:docPr id="1" name="Рисунок 1" descr="C:\Users\1\Desktop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457" cy="938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2A6215">
        <w:rPr>
          <w:rFonts w:ascii="Times New Roman" w:hAnsi="Times New Roman"/>
          <w:iCs/>
        </w:rPr>
        <w:t xml:space="preserve"> </w:t>
      </w:r>
      <w:r w:rsidR="000039A4">
        <w:rPr>
          <w:rFonts w:ascii="Times New Roman" w:hAnsi="Times New Roman"/>
          <w:b/>
          <w:sz w:val="24"/>
          <w:szCs w:val="24"/>
        </w:rPr>
        <w:t xml:space="preserve">1 </w:t>
      </w:r>
      <w:r w:rsidR="000039A4">
        <w:rPr>
          <w:rFonts w:ascii="Times New Roman" w:hAnsi="Times New Roman"/>
          <w:b/>
          <w:sz w:val="24"/>
          <w:szCs w:val="24"/>
        </w:rPr>
        <w:lastRenderedPageBreak/>
        <w:t>Общие положения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Настоящая должностная инструкция, разработанная на основе квалификационных характеристик педагогов дополнительного образования, определяет обязанности и ответственность руководителя школьного музе</w:t>
      </w:r>
      <w:r w:rsidR="00B750A1">
        <w:rPr>
          <w:rFonts w:ascii="Times New Roman" w:hAnsi="Times New Roman"/>
          <w:sz w:val="24"/>
          <w:szCs w:val="24"/>
        </w:rPr>
        <w:t>йного уголка</w:t>
      </w:r>
      <w:r>
        <w:rPr>
          <w:rFonts w:ascii="Times New Roman" w:hAnsi="Times New Roman"/>
          <w:sz w:val="24"/>
          <w:szCs w:val="24"/>
        </w:rPr>
        <w:t>.</w:t>
      </w:r>
    </w:p>
    <w:p w:rsidR="000039A4" w:rsidRDefault="00B750A1" w:rsidP="000039A4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должность руководителя музейного уголка</w:t>
      </w:r>
      <w:r w:rsidR="000039A4">
        <w:rPr>
          <w:rFonts w:ascii="Times New Roman" w:hAnsi="Times New Roman"/>
          <w:sz w:val="24"/>
          <w:szCs w:val="24"/>
        </w:rPr>
        <w:t xml:space="preserve"> может претендовать лицо, имеющее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высшее или средне-специальное образование без предъявления требований к стажу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работы.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750A1">
        <w:rPr>
          <w:rFonts w:ascii="Times New Roman" w:hAnsi="Times New Roman"/>
          <w:sz w:val="24"/>
          <w:szCs w:val="24"/>
        </w:rPr>
        <w:t>.2. Руководитель школьного музейного уголка</w:t>
      </w:r>
      <w:r>
        <w:rPr>
          <w:rFonts w:ascii="Times New Roman" w:hAnsi="Times New Roman"/>
          <w:sz w:val="24"/>
          <w:szCs w:val="24"/>
        </w:rPr>
        <w:t xml:space="preserve"> назначается на должность директором школы.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На период отпуска и временной нетрудоспособности руководителя музея возлагаются на члена актива музея из числа педагогов школы.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Увольнение руководителя музея оформляется приказом директора школы с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соблюдением трудового законодательства Российской Федерации.</w:t>
      </w:r>
    </w:p>
    <w:p w:rsidR="000039A4" w:rsidRDefault="00B750A1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Руководитель музейного уголка</w:t>
      </w:r>
      <w:r w:rsidR="000039A4">
        <w:rPr>
          <w:rFonts w:ascii="Times New Roman" w:hAnsi="Times New Roman"/>
          <w:sz w:val="24"/>
          <w:szCs w:val="24"/>
        </w:rPr>
        <w:t xml:space="preserve"> непосредственно подчиняется директору школы.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В своей деятельности </w:t>
      </w:r>
      <w:r w:rsidR="00B750A1">
        <w:rPr>
          <w:rFonts w:ascii="Times New Roman" w:hAnsi="Times New Roman"/>
          <w:sz w:val="24"/>
          <w:szCs w:val="24"/>
        </w:rPr>
        <w:t xml:space="preserve">руководитель музейного уголка </w:t>
      </w:r>
      <w:r>
        <w:rPr>
          <w:rFonts w:ascii="Times New Roman" w:hAnsi="Times New Roman"/>
          <w:sz w:val="24"/>
          <w:szCs w:val="24"/>
        </w:rPr>
        <w:t xml:space="preserve"> руководствуется: Конституцией</w:t>
      </w:r>
      <w:r w:rsidR="00B750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Российской Федерации, законом Российской Федерации «Об образовании», Конвенцией оправах ребенка, Законом о музейном фонде Российской Федерации, Положением о</w:t>
      </w:r>
      <w:r w:rsidR="00B750A1">
        <w:rPr>
          <w:rFonts w:ascii="Times New Roman" w:hAnsi="Times New Roman"/>
          <w:sz w:val="24"/>
          <w:szCs w:val="24"/>
        </w:rPr>
        <w:t xml:space="preserve"> школьном музейном уголке</w:t>
      </w:r>
      <w:r>
        <w:rPr>
          <w:rFonts w:ascii="Times New Roman" w:hAnsi="Times New Roman"/>
          <w:sz w:val="24"/>
          <w:szCs w:val="24"/>
        </w:rPr>
        <w:t>, другими действующими законодательными и нормативными актами по</w:t>
      </w:r>
      <w:r w:rsidR="00B750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вопросам образования, воспитания обучающихся, сбору и хранению исторических и</w:t>
      </w:r>
      <w:r w:rsidR="00B750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культурных ценностей.</w:t>
      </w:r>
    </w:p>
    <w:p w:rsidR="000039A4" w:rsidRDefault="00B750A1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Руководитель музейного уголка</w:t>
      </w:r>
      <w:r w:rsidR="000039A4">
        <w:rPr>
          <w:rFonts w:ascii="Times New Roman" w:hAnsi="Times New Roman"/>
          <w:sz w:val="24"/>
          <w:szCs w:val="24"/>
        </w:rPr>
        <w:t xml:space="preserve"> должен владеть знаниями по педагогике, педагогической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0039A4">
        <w:rPr>
          <w:rFonts w:ascii="Times New Roman" w:hAnsi="Times New Roman"/>
          <w:sz w:val="24"/>
          <w:szCs w:val="24"/>
        </w:rPr>
        <w:t>психологии, музееведению, музейной педагогике, основам социологии, физиологии,</w:t>
      </w:r>
      <w:r>
        <w:rPr>
          <w:rFonts w:ascii="Times New Roman" w:hAnsi="Times New Roman"/>
          <w:sz w:val="24"/>
          <w:szCs w:val="24"/>
        </w:rPr>
        <w:t xml:space="preserve"> </w:t>
      </w:r>
      <w:r w:rsidR="000039A4">
        <w:rPr>
          <w:rFonts w:ascii="Times New Roman" w:hAnsi="Times New Roman"/>
          <w:sz w:val="24"/>
          <w:szCs w:val="24"/>
        </w:rPr>
        <w:t>гигиены, основам управления, по трудовому законодательству, правилам и нормам</w:t>
      </w:r>
      <w:r>
        <w:rPr>
          <w:rFonts w:ascii="Times New Roman" w:hAnsi="Times New Roman"/>
          <w:sz w:val="24"/>
          <w:szCs w:val="24"/>
        </w:rPr>
        <w:t xml:space="preserve"> </w:t>
      </w:r>
      <w:r w:rsidR="000039A4">
        <w:rPr>
          <w:rFonts w:ascii="Times New Roman" w:hAnsi="Times New Roman"/>
          <w:sz w:val="24"/>
          <w:szCs w:val="24"/>
        </w:rPr>
        <w:t>охраны труда.</w:t>
      </w:r>
    </w:p>
    <w:p w:rsidR="000039A4" w:rsidRDefault="000039A4" w:rsidP="000039A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Должностные обязанности.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О</w:t>
      </w:r>
      <w:r w:rsidR="00B750A1">
        <w:rPr>
          <w:rFonts w:ascii="Times New Roman" w:hAnsi="Times New Roman"/>
          <w:sz w:val="24"/>
          <w:szCs w:val="24"/>
        </w:rPr>
        <w:t>рганизует работу школьного музейного уголка</w:t>
      </w:r>
      <w:r>
        <w:rPr>
          <w:rFonts w:ascii="Times New Roman" w:hAnsi="Times New Roman"/>
          <w:sz w:val="24"/>
          <w:szCs w:val="24"/>
        </w:rPr>
        <w:t>.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Формирует контингент обучающихся, участвующих в работе школьного</w:t>
      </w:r>
    </w:p>
    <w:p w:rsidR="000039A4" w:rsidRDefault="00B750A1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Музейного уголка</w:t>
      </w:r>
      <w:r w:rsidR="000039A4">
        <w:rPr>
          <w:rFonts w:ascii="Times New Roman" w:hAnsi="Times New Roman"/>
          <w:sz w:val="24"/>
          <w:szCs w:val="24"/>
        </w:rPr>
        <w:t>; организует обучение детского актива по музейным профессиям и консультации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0039A4">
        <w:rPr>
          <w:rFonts w:ascii="Times New Roman" w:hAnsi="Times New Roman"/>
          <w:sz w:val="24"/>
          <w:szCs w:val="24"/>
        </w:rPr>
        <w:t>педагогического коллектива по вопросам музейной педагогики.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Создает и координирует работу актива музея.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Обеспечивает возможность применения материалов музея в воспитательном процессе.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Организует и проводит мероприятия по тематике музея.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Разрабатывает перспективный план развития музея на несколько лет, планирует работу музея на год.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 Организует фондовую, поисково-собирательскую исследовательскую работу.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 Определяет структуру управлен</w:t>
      </w:r>
      <w:r w:rsidR="00B750A1">
        <w:rPr>
          <w:rFonts w:ascii="Times New Roman" w:hAnsi="Times New Roman"/>
          <w:sz w:val="24"/>
          <w:szCs w:val="24"/>
        </w:rPr>
        <w:t>ия деятельностью школьного музейного уголка</w:t>
      </w:r>
      <w:r>
        <w:rPr>
          <w:rFonts w:ascii="Times New Roman" w:hAnsi="Times New Roman"/>
          <w:sz w:val="24"/>
          <w:szCs w:val="24"/>
        </w:rPr>
        <w:t>, решает</w:t>
      </w:r>
      <w:r w:rsidR="00B750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научные, методические и иные вопр</w:t>
      </w:r>
      <w:r w:rsidR="00B750A1">
        <w:rPr>
          <w:rFonts w:ascii="Times New Roman" w:hAnsi="Times New Roman"/>
          <w:sz w:val="24"/>
          <w:szCs w:val="24"/>
        </w:rPr>
        <w:t>осы деятельности школьного музейного уголка</w:t>
      </w:r>
      <w:r>
        <w:rPr>
          <w:rFonts w:ascii="Times New Roman" w:hAnsi="Times New Roman"/>
          <w:sz w:val="24"/>
          <w:szCs w:val="24"/>
        </w:rPr>
        <w:t>.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 В установленном законодательством РФ порядке несет ответственность за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сохранность фондов и материальных ценностей музея.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2.10. Обеспечивает необходимые условия по сбору, учету и хранению музейных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фондов, материально-технических средств, соблюдение правил санитарно-гигиенического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режима, охраны труда.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2.11. Организует стационарные и передвижные выставки, экскурсии, совместные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уроки с учителями школы и другие мероприятия.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2.12. Осуществляет связь с общественностью, учреждениями культуры,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государственными и другими музеями, местными органами самоуправления.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 Участвует в районных и других мероприятиях, связанных с деятельностью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школьного музея.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2.14. Выполняет правила по охране труда и пожарной безопасности.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2.15. Обеспечивает выполнение правил по охране жизни и здоровья обучающихся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время образовательного процесса на базе музея.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2.16. Готовит ежегодный отчет о проделанной работе.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2.17. Готовит документацию: план работы музея, аналитические справки по результатам работы музея, протоколы заседаний совета музея, учет проведенных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мероприятий (экскурсий, лекций и т.д.), книгу отзывов, книгу поступления экспонатов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(инвентарную книгу), отчет о работе музея за год.</w:t>
      </w:r>
    </w:p>
    <w:p w:rsidR="000039A4" w:rsidRDefault="000039A4" w:rsidP="000039A4">
      <w:pPr>
        <w:ind w:left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Обязанности по охране труда.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музея осуществляет непосредственное руководство и несет ответственность за организацию и обеспечение здоровых и безопасных условий труда в музее в соответствии с законодательными и иными нормативно-правовыми актами по охране труда и приказами директора школы.</w:t>
      </w:r>
    </w:p>
    <w:p w:rsidR="000039A4" w:rsidRDefault="000039A4" w:rsidP="000039A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руководителя музея возлагается: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Проведение работ только при наличии соответственно оборудованных для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этих целей и принятых в эксплуатацию помещений и оборудования, безопасного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состояния рабочих мест, отвечающих требованиям охраны труда.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Внесение предложений по улучшению условий труда и принятие мер поих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выполнению.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Прохождение обучения и проверка знаний по охране труда не реже чем, один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 в три года.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Немедленное информирование директора школы о каждом несчастном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случае, происшедшем при проведении работ.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Принятие необходимых мер по обеспечению сохранения жизни и здоровья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работников и обучающихся при возникновении аварийных ситуаций, в том числе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надлежащие меры по оказанию первой помощи пострадавшим.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 Своевременное прохождение периодических медицинских осмотров.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3.7. Соблюдение требований охраны труда при работе на персональном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компьютере.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3.8. Обеспечение чистоты и порядка на рабочем месте.</w:t>
      </w:r>
    </w:p>
    <w:p w:rsidR="000039A4" w:rsidRDefault="000039A4" w:rsidP="000039A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Права.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музея имеет право: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Защищать свою профессиональную честь и достоинство.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Повышать квалификацию.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Принимать участие в разработке образовательной политики и стратегии по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направлению своей работы в школе.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Выбирать формы и методы работы с обучающимися, составлять график своей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работы.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Посещать уроки учителей школы с целью обмена опытом по тематике музея.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 Ходатайствовать перед администрацией школы о поощрении членов актива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музея за хорошую работу.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4.7. Участвовать в работе педагогического совета и методических объединений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школы.</w:t>
      </w:r>
    </w:p>
    <w:p w:rsidR="000039A4" w:rsidRDefault="000039A4" w:rsidP="000039A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Ответственность.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В установленном законодательством РФ порядке руководитель музея несет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ответственность за: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5.1.1. </w:t>
      </w:r>
      <w:proofErr w:type="gramStart"/>
      <w:r>
        <w:rPr>
          <w:rFonts w:ascii="Times New Roman" w:hAnsi="Times New Roman"/>
          <w:sz w:val="24"/>
          <w:szCs w:val="24"/>
        </w:rPr>
        <w:t>Жизнь и здоровье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во время работы в школьном музее, во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экскурсий и экспедиций.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5.1.2. Сохранность имущества школьного музея.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5.1.3. Выполнение в полном объеме мероприятий по плану работы музея.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За неисполнение или ненадлежащее исполнение без уважительной причины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Устава, правил внутреннего трудового распорядка, распоряжений директора, иных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Нормативных актов и должностных обязанностей, установленных настоящей инструкцией, руководитель школьного музея несет дисциплинарную ответственность в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порядке, определенном трудовым законодательством.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5.3. За грубое нарушение трудовых обязанностей может быть применено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отстранение от должности в качестве дисциплинарного взыскания.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За причинение школе или участникам образовательного музейного процесса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ущерба с исполнением /ненадлежащем исполнением/ своих должностных обязанностей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школьного музея несет материальную ответственность в порядке и в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пределах, установленных трудовым и гражданским законодательством.</w:t>
      </w:r>
    </w:p>
    <w:p w:rsidR="000039A4" w:rsidRDefault="000039A4" w:rsidP="000039A4">
      <w:pPr>
        <w:rPr>
          <w:rFonts w:ascii="Times New Roman" w:hAnsi="Times New Roman"/>
          <w:sz w:val="24"/>
          <w:szCs w:val="24"/>
        </w:rPr>
      </w:pPr>
    </w:p>
    <w:p w:rsidR="006D0E69" w:rsidRDefault="006D0E69"/>
    <w:sectPr w:rsidR="006D0E69" w:rsidSect="00D06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E12E4"/>
    <w:multiLevelType w:val="multilevel"/>
    <w:tmpl w:val="D01A325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5E82"/>
    <w:rsid w:val="000039A4"/>
    <w:rsid w:val="00040A7A"/>
    <w:rsid w:val="002A6215"/>
    <w:rsid w:val="006659FC"/>
    <w:rsid w:val="006D0E69"/>
    <w:rsid w:val="00B750A1"/>
    <w:rsid w:val="00D06DD5"/>
    <w:rsid w:val="00D85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6AA64-6FEA-416C-AD80-A9EF8B19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9A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4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967</Words>
  <Characters>5513</Characters>
  <Application>Microsoft Office Word</Application>
  <DocSecurity>0</DocSecurity>
  <Lines>45</Lines>
  <Paragraphs>12</Paragraphs>
  <ScaleCrop>false</ScaleCrop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</dc:creator>
  <cp:keywords/>
  <dc:description/>
  <cp:lastModifiedBy>student11</cp:lastModifiedBy>
  <cp:revision>7</cp:revision>
  <dcterms:created xsi:type="dcterms:W3CDTF">2025-03-26T20:47:00Z</dcterms:created>
  <dcterms:modified xsi:type="dcterms:W3CDTF">2025-04-07T10:30:00Z</dcterms:modified>
</cp:coreProperties>
</file>