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60" w:rsidRDefault="0027451F" w:rsidP="00557860">
      <w:pPr>
        <w:spacing w:after="258" w:line="256" w:lineRule="auto"/>
        <w:ind w:right="139"/>
        <w:rPr>
          <w:rFonts w:ascii="Times New Roman" w:eastAsia="Times New Roman" w:hAnsi="Times New Roman" w:cs="Times New Roman"/>
          <w:b/>
          <w:color w:val="000000"/>
          <w:sz w:val="30"/>
        </w:rPr>
      </w:pPr>
      <w:bookmarkStart w:id="0" w:name="_GoBack"/>
      <w:r w:rsidRPr="0027451F">
        <w:rPr>
          <w:rFonts w:ascii="Times New Roman" w:eastAsia="Times New Roman" w:hAnsi="Times New Roman" w:cs="Times New Roman"/>
          <w:b/>
          <w:noProof/>
          <w:color w:val="000000"/>
          <w:sz w:val="30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1\Desktop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451F" w:rsidRDefault="0027451F" w:rsidP="00C01894">
      <w:pPr>
        <w:keepNext/>
        <w:keepLines/>
        <w:spacing w:after="0" w:line="256" w:lineRule="auto"/>
        <w:ind w:left="437" w:right="101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C01894" w:rsidRPr="00C01894" w:rsidRDefault="00C01894" w:rsidP="00C01894">
      <w:pPr>
        <w:keepNext/>
        <w:keepLines/>
        <w:spacing w:after="0" w:line="256" w:lineRule="auto"/>
        <w:ind w:left="437" w:right="101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 w:rsidRPr="00C01894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>1. ОБЩИЕ ПОЛОЖЕНИЯ</w:t>
      </w:r>
    </w:p>
    <w:p w:rsidR="00C01894" w:rsidRPr="00C01894" w:rsidRDefault="00C01894" w:rsidP="00C01894">
      <w:pPr>
        <w:spacing w:after="4" w:line="247" w:lineRule="auto"/>
        <w:ind w:left="139" w:firstLine="75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Настоящее положение разработано в соответствии с Законом РФ «Об образовании», Законом РФ «О Музейном фонде Российской Федерации и музеях в Российской Федерации», Письмом Минобразования России «О деятельности музеев образовательных учреждений».</w:t>
      </w:r>
    </w:p>
    <w:p w:rsidR="00C01894" w:rsidRPr="00C01894" w:rsidRDefault="00C01894" w:rsidP="00C01894">
      <w:pPr>
        <w:spacing w:after="4" w:line="247" w:lineRule="auto"/>
        <w:ind w:left="139" w:firstLine="3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1.2 Музейный уголок является базой для практических занятий по историческому краеведению, музейному делу, организации краеведческой работы.</w:t>
      </w:r>
    </w:p>
    <w:p w:rsidR="00C01894" w:rsidRPr="00C01894" w:rsidRDefault="00C01894" w:rsidP="00C01894">
      <w:pPr>
        <w:numPr>
          <w:ilvl w:val="0"/>
          <w:numId w:val="1"/>
        </w:numPr>
        <w:spacing w:after="4" w:line="247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З. В фондах школьного музейного уголка целенаправленно комплектуются (собираются), учитываются, описываются, хранятся, изучаются музейные предметы (подлинные документы и экспонаты).</w:t>
      </w:r>
    </w:p>
    <w:p w:rsidR="00C01894" w:rsidRPr="00C01894" w:rsidRDefault="00C01894" w:rsidP="00C01894">
      <w:pPr>
        <w:numPr>
          <w:ilvl w:val="1"/>
          <w:numId w:val="1"/>
        </w:numPr>
        <w:spacing w:after="4" w:line="247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Учет и хранение фондов ведется в соответствии с требованиями «Инструкции по учету и хранению музейных ценностей...» и др. инструкций, утвержденных Министерством культуры России.</w:t>
      </w:r>
    </w:p>
    <w:p w:rsidR="00C01894" w:rsidRPr="00C01894" w:rsidRDefault="00C01894" w:rsidP="00C01894">
      <w:pPr>
        <w:numPr>
          <w:ilvl w:val="1"/>
          <w:numId w:val="1"/>
        </w:numPr>
        <w:spacing w:after="4" w:line="247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Методическое руководство музеем осуществляетс</w:t>
      </w:r>
      <w:r w:rsidR="00557860">
        <w:rPr>
          <w:rFonts w:ascii="Times New Roman" w:eastAsia="Times New Roman" w:hAnsi="Times New Roman" w:cs="Times New Roman"/>
          <w:color w:val="000000"/>
          <w:sz w:val="28"/>
        </w:rPr>
        <w:t>я директором МБОУ Нагольненской СОШ</w:t>
      </w:r>
      <w:r w:rsidRPr="00C0189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01894" w:rsidRPr="00C01894" w:rsidRDefault="00C01894" w:rsidP="00C01894">
      <w:pPr>
        <w:numPr>
          <w:ilvl w:val="1"/>
          <w:numId w:val="1"/>
        </w:numPr>
        <w:spacing w:after="4" w:line="247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Школьный музейный уголок имеет</w:t>
      </w:r>
      <w:r w:rsidR="00557860">
        <w:rPr>
          <w:rFonts w:ascii="Times New Roman" w:eastAsia="Times New Roman" w:hAnsi="Times New Roman" w:cs="Times New Roman"/>
          <w:color w:val="000000"/>
          <w:sz w:val="28"/>
        </w:rPr>
        <w:t xml:space="preserve"> историко-краеведческий профиль.</w:t>
      </w:r>
    </w:p>
    <w:p w:rsidR="00C01894" w:rsidRPr="00C01894" w:rsidRDefault="00C01894" w:rsidP="00C01894">
      <w:pPr>
        <w:numPr>
          <w:ilvl w:val="1"/>
          <w:numId w:val="1"/>
        </w:numPr>
        <w:spacing w:after="4" w:line="247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В случае прекращения деятельности и существования музейного уголка его фонды и учетная документация поступают в фонды краеведческого музея.</w:t>
      </w:r>
    </w:p>
    <w:p w:rsidR="00C01894" w:rsidRPr="00C01894" w:rsidRDefault="00C01894" w:rsidP="00C01894">
      <w:pPr>
        <w:numPr>
          <w:ilvl w:val="1"/>
          <w:numId w:val="1"/>
        </w:numPr>
        <w:spacing w:after="4" w:line="247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Школьный музейный уголок является тематическим систематизированным собранием подлинных материалов и документов.</w:t>
      </w:r>
    </w:p>
    <w:p w:rsidR="00C01894" w:rsidRPr="00C01894" w:rsidRDefault="00C01894" w:rsidP="00C01894">
      <w:pPr>
        <w:numPr>
          <w:ilvl w:val="1"/>
          <w:numId w:val="1"/>
        </w:numPr>
        <w:spacing w:after="335" w:line="247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Вопрос о реорганизации (ликвидации) музейного уголка, а также о судьбе его коллекций решается учредителем по согласованию с вышестоящим органом управления образования.</w:t>
      </w:r>
    </w:p>
    <w:p w:rsidR="00C01894" w:rsidRPr="00C01894" w:rsidRDefault="00C01894" w:rsidP="00C01894">
      <w:pPr>
        <w:keepNext/>
        <w:keepLines/>
        <w:spacing w:after="0" w:line="256" w:lineRule="auto"/>
        <w:ind w:left="437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 w:rsidRPr="00C01894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>2. ЦЕЛИ И ЗАДАЧИ ШКОЛЬНОГО МУЗЕЯ</w:t>
      </w:r>
    </w:p>
    <w:p w:rsidR="00C01894" w:rsidRPr="00C01894" w:rsidRDefault="00C01894" w:rsidP="00C01894">
      <w:pPr>
        <w:numPr>
          <w:ilvl w:val="0"/>
          <w:numId w:val="2"/>
        </w:numPr>
        <w:spacing w:after="4" w:line="247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Способствовать дальнейшему формированию патриотических чувств у школьников к своей Родине.</w:t>
      </w:r>
    </w:p>
    <w:p w:rsidR="00C01894" w:rsidRPr="00C01894" w:rsidRDefault="00C01894" w:rsidP="00C01894">
      <w:pPr>
        <w:numPr>
          <w:ilvl w:val="0"/>
          <w:numId w:val="2"/>
        </w:numPr>
        <w:spacing w:after="4" w:line="247" w:lineRule="auto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Развивать познавательный интерес у ребят к изучению событий своей страны через историю судеб своей семьи, близких и родных.</w:t>
      </w:r>
    </w:p>
    <w:p w:rsidR="00C01894" w:rsidRPr="00C01894" w:rsidRDefault="00C01894" w:rsidP="00C01894">
      <w:pPr>
        <w:spacing w:after="4" w:line="247" w:lineRule="auto"/>
        <w:ind w:left="139" w:firstLine="30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З. Воспитывать у детей бережное отношение к старинным вещам, предметам, документам семейного архива.</w:t>
      </w:r>
    </w:p>
    <w:p w:rsidR="00C01894" w:rsidRPr="00C01894" w:rsidRDefault="00C01894" w:rsidP="00C01894">
      <w:pPr>
        <w:keepNext/>
        <w:keepLines/>
        <w:spacing w:after="0" w:line="256" w:lineRule="auto"/>
        <w:ind w:left="264" w:right="130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 w:rsidRPr="00C01894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>З. ОРГАНИЗАЦИЯ ДЕЯТЕЛЬНОСТИ ШКОЛЬНОГО МУЗЕЯ</w:t>
      </w:r>
    </w:p>
    <w:p w:rsidR="00C01894" w:rsidRPr="00585A70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 xml:space="preserve">3.1. Учредителем школьного музейного уголка является </w:t>
      </w:r>
      <w:r w:rsidR="00585A70" w:rsidRPr="00585A70">
        <w:rPr>
          <w:rFonts w:ascii="Times New Roman" w:eastAsia="Times New Roman" w:hAnsi="Times New Roman" w:cs="Times New Roman"/>
          <w:sz w:val="28"/>
        </w:rPr>
        <w:t>МОБУ Нагольненская СОШ.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3.2. Музей находится в административном подчинении директора школы.</w:t>
      </w:r>
      <w:r w:rsidRPr="00C0189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9724703" wp14:editId="101B110A">
            <wp:extent cx="76200" cy="133350"/>
            <wp:effectExtent l="0" t="0" r="0" b="0"/>
            <wp:docPr id="2" name="Picture 14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3.3. Деятельность музейного уголка регламентируется настоящим Положением.</w:t>
      </w:r>
    </w:p>
    <w:p w:rsidR="00C01894" w:rsidRPr="00C01894" w:rsidRDefault="00C01894" w:rsidP="00C01894">
      <w:pPr>
        <w:spacing w:after="8" w:line="249" w:lineRule="auto"/>
        <w:ind w:left="298" w:right="343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3.4. В наличии Музейного уголка имеется:</w:t>
      </w:r>
    </w:p>
    <w:p w:rsidR="00C01894" w:rsidRPr="00C01894" w:rsidRDefault="00C01894" w:rsidP="00C01894">
      <w:pPr>
        <w:spacing w:after="8" w:line="249" w:lineRule="auto"/>
        <w:ind w:left="298" w:right="343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noProof/>
          <w:color w:val="000000"/>
          <w:sz w:val="28"/>
        </w:rPr>
        <w:lastRenderedPageBreak/>
        <w:t xml:space="preserve">- </w:t>
      </w:r>
      <w:r w:rsidRPr="00C01894">
        <w:rPr>
          <w:rFonts w:ascii="Times New Roman" w:eastAsia="Times New Roman" w:hAnsi="Times New Roman" w:cs="Times New Roman"/>
          <w:color w:val="000000"/>
          <w:sz w:val="28"/>
        </w:rPr>
        <w:t>Совет музея;</w:t>
      </w:r>
    </w:p>
    <w:p w:rsidR="00C01894" w:rsidRPr="00C01894" w:rsidRDefault="00C01894" w:rsidP="00C01894">
      <w:pPr>
        <w:spacing w:after="8" w:line="249" w:lineRule="auto"/>
        <w:ind w:left="302" w:right="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- Собранные и зарегистрированные в книге учета музейные предметы.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3.5. Музейный уголок координирует свою работу в соответствии с учебным планом.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3.6. Непосредственное руководство деятельностью музейного уголка осуществляет руководитель музейного уголка, который назначается приказом директора.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3.7. Ответственность за сохранность музейных фондов возлагается на руководителя музея.</w:t>
      </w:r>
    </w:p>
    <w:p w:rsidR="00C01894" w:rsidRPr="00C01894" w:rsidRDefault="00C01894" w:rsidP="00C01894">
      <w:pPr>
        <w:spacing w:after="314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3,8. А</w:t>
      </w:r>
      <w:r w:rsidR="00557860">
        <w:rPr>
          <w:rFonts w:ascii="Times New Roman" w:eastAsia="Times New Roman" w:hAnsi="Times New Roman" w:cs="Times New Roman"/>
          <w:color w:val="000000"/>
          <w:sz w:val="28"/>
        </w:rPr>
        <w:t>дминистрация МБОУ Нагольненской СОШ</w:t>
      </w:r>
      <w:r w:rsidRPr="00C01894">
        <w:rPr>
          <w:rFonts w:ascii="Times New Roman" w:eastAsia="Times New Roman" w:hAnsi="Times New Roman" w:cs="Times New Roman"/>
          <w:color w:val="000000"/>
          <w:sz w:val="28"/>
        </w:rPr>
        <w:t xml:space="preserve"> создает необходимые условия для обеспечения сохранности фондов, их использования и охраны.</w:t>
      </w:r>
    </w:p>
    <w:p w:rsidR="00C01894" w:rsidRPr="00C01894" w:rsidRDefault="00C01894" w:rsidP="00C01894">
      <w:pPr>
        <w:keepNext/>
        <w:keepLines/>
        <w:spacing w:after="0" w:line="256" w:lineRule="auto"/>
        <w:ind w:left="264" w:right="24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 w:rsidRPr="00C01894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>4.СОДЕРЖАНИЕ И ФОРМЫ РАБОТЫ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4.1. Для создания, развития и функционирования школьного музейного уголка привлекаются учащиеся классов, создается Совет музея. Педагогическое руководство работой Совета музея осуществляет руководитель музейного уголка.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4.2. Музейный уголок проводит работы по учету, хранению, научному изучению предметов представляющих историческую ценность.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4,3. Осуществление деятельности по воспитанию, обучению, развитию, социализации учащихся музейными средствами.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4.4, Создание, оформление и обновление экспозиции и тематической выставки.</w:t>
      </w:r>
    </w:p>
    <w:p w:rsidR="00C01894" w:rsidRPr="00C01894" w:rsidRDefault="00C01894" w:rsidP="00C01894">
      <w:pPr>
        <w:spacing w:after="5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4.5. Проведение экскурсионно-лекторской работы среди учащихся, родителей, педагогов.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9696307" wp14:editId="5B08FECC">
            <wp:extent cx="9525" cy="9525"/>
            <wp:effectExtent l="0" t="0" r="0" b="0"/>
            <wp:docPr id="3" name="Picture 4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894">
        <w:rPr>
          <w:rFonts w:ascii="Times New Roman" w:eastAsia="Times New Roman" w:hAnsi="Times New Roman" w:cs="Times New Roman"/>
          <w:color w:val="000000"/>
          <w:sz w:val="28"/>
        </w:rPr>
        <w:t>4.6. Участие в методической работе по подготовке и выступлению в научно практических конференциях по краеведению и мероприятиях патриотической направленности.</w:t>
      </w:r>
    </w:p>
    <w:p w:rsidR="00C01894" w:rsidRPr="00C01894" w:rsidRDefault="00C01894" w:rsidP="00C01894">
      <w:pPr>
        <w:spacing w:after="8" w:line="249" w:lineRule="auto"/>
        <w:ind w:left="350" w:right="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4.7. Развитие детского самоуправления.</w:t>
      </w:r>
      <w:r w:rsidRPr="00C0189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323D0AC" wp14:editId="100913EE">
            <wp:extent cx="9525" cy="123825"/>
            <wp:effectExtent l="0" t="0" r="9525" b="9525"/>
            <wp:docPr id="4" name="Picture 14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94" w:rsidRPr="00C01894" w:rsidRDefault="00C01894" w:rsidP="00C01894">
      <w:pPr>
        <w:spacing w:after="49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4.8. Пополнение фондов музейного уголка путем организации исследований, поисковой деятельности, налаживания переписки и личных контактов с различными организациями и лицами, устана</w:t>
      </w:r>
      <w:r w:rsidR="006115AE">
        <w:rPr>
          <w:rFonts w:ascii="Times New Roman" w:eastAsia="Times New Roman" w:hAnsi="Times New Roman" w:cs="Times New Roman"/>
          <w:color w:val="000000"/>
          <w:sz w:val="28"/>
        </w:rPr>
        <w:t>вливают связи с другими музеями.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474E42D7" wp14:editId="2067177C">
            <wp:simplePos x="0" y="0"/>
            <wp:positionH relativeFrom="column">
              <wp:posOffset>0</wp:posOffset>
            </wp:positionH>
            <wp:positionV relativeFrom="paragraph">
              <wp:posOffset>410210</wp:posOffset>
            </wp:positionV>
            <wp:extent cx="12065" cy="30480"/>
            <wp:effectExtent l="0" t="0" r="6985" b="7620"/>
            <wp:wrapSquare wrapText="bothSides"/>
            <wp:docPr id="5" name="Picture 14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894">
        <w:rPr>
          <w:rFonts w:ascii="Times New Roman" w:eastAsia="Times New Roman" w:hAnsi="Times New Roman" w:cs="Times New Roman"/>
          <w:color w:val="000000"/>
          <w:sz w:val="28"/>
        </w:rPr>
        <w:t>4.9. Проведение сбора необходимых материалов на основании предварительного изучения литературы, электронных баз данных и других источников по соответствующей тематике.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4.10. Изучение собранного материала и обеспечение сохранности музейных экспонатов организация их учета. По мере поступления в школьный музей коллекции и отдельные материалы учитываются в инвентарной книге.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 xml:space="preserve">4.11. Оказание содействия учителям в использовании музейных экспонатов в учебном процессе. </w:t>
      </w:r>
      <w:r w:rsidRPr="00C0189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DFCC0AC" wp14:editId="54784B0B">
            <wp:extent cx="676275" cy="219075"/>
            <wp:effectExtent l="0" t="0" r="9525" b="9525"/>
            <wp:docPr id="6" name="Picture 9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94" w:rsidRPr="00C01894" w:rsidRDefault="00C01894" w:rsidP="00C01894">
      <w:pPr>
        <w:spacing w:after="313" w:line="249" w:lineRule="auto"/>
        <w:ind w:left="298" w:right="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lastRenderedPageBreak/>
        <w:t>4.12. Поддерживание связи с бывшими работниками и учащимися школы.</w:t>
      </w:r>
    </w:p>
    <w:p w:rsidR="00C01894" w:rsidRPr="00C01894" w:rsidRDefault="00C01894" w:rsidP="00C01894">
      <w:pPr>
        <w:keepNext/>
        <w:keepLines/>
        <w:spacing w:after="0" w:line="256" w:lineRule="auto"/>
        <w:ind w:left="264" w:right="72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 w:rsidRPr="00C01894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>5. НАПРАВЛЕНИЯ РАБОТЫ ШКОЛЬНОГО МУЗЕЯ</w:t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В соответствии со своим профилем и задачами школьный музейный уголок проводит следующую работу:</w:t>
      </w:r>
    </w:p>
    <w:p w:rsidR="00C01894" w:rsidRPr="00C01894" w:rsidRDefault="00C01894" w:rsidP="00C01894">
      <w:pPr>
        <w:numPr>
          <w:ilvl w:val="0"/>
          <w:numId w:val="3"/>
        </w:numPr>
        <w:spacing w:after="8" w:line="249" w:lineRule="auto"/>
        <w:ind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Поисково-исследовательская работа - проведение поисковой работы для пополнения музейного фонда;</w:t>
      </w:r>
      <w:r w:rsidRPr="00C0189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5E3C68E" wp14:editId="2E44FC18">
            <wp:extent cx="9525" cy="9525"/>
            <wp:effectExtent l="0" t="0" r="0" b="0"/>
            <wp:docPr id="7" name="Picture 8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94" w:rsidRPr="00C01894" w:rsidRDefault="00C01894" w:rsidP="00C01894">
      <w:pPr>
        <w:numPr>
          <w:ilvl w:val="0"/>
          <w:numId w:val="3"/>
        </w:numPr>
        <w:spacing w:after="8" w:line="249" w:lineRule="auto"/>
        <w:ind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Экскурсионно-лекторская работа - создание и обновление экспозиции и тематических выставок; проведение экскурсионно-лекторской работы среди учащихся;</w:t>
      </w:r>
    </w:p>
    <w:p w:rsidR="00C01894" w:rsidRPr="00C01894" w:rsidRDefault="00C01894" w:rsidP="00C01894">
      <w:pPr>
        <w:numPr>
          <w:ilvl w:val="0"/>
          <w:numId w:val="3"/>
        </w:numPr>
        <w:spacing w:after="315" w:line="249" w:lineRule="auto"/>
        <w:ind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C01894">
        <w:rPr>
          <w:rFonts w:ascii="Times New Roman" w:eastAsia="Times New Roman" w:hAnsi="Times New Roman" w:cs="Times New Roman"/>
          <w:color w:val="000000"/>
          <w:sz w:val="28"/>
        </w:rPr>
        <w:t>Фондо</w:t>
      </w:r>
      <w:proofErr w:type="spellEnd"/>
      <w:r w:rsidRPr="00C01894">
        <w:rPr>
          <w:rFonts w:ascii="Times New Roman" w:eastAsia="Times New Roman" w:hAnsi="Times New Roman" w:cs="Times New Roman"/>
          <w:color w:val="000000"/>
          <w:sz w:val="28"/>
        </w:rPr>
        <w:t>-экспозиционная работа- обеспечение сохранности музейных экспонатов, организация их учета.</w:t>
      </w:r>
      <w:r w:rsidRPr="00C0189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787FBA3" wp14:editId="26CD6AAB">
            <wp:extent cx="447675" cy="95250"/>
            <wp:effectExtent l="0" t="0" r="9525" b="0"/>
            <wp:docPr id="8" name="Picture 14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94" w:rsidRPr="00C01894" w:rsidRDefault="00C01894" w:rsidP="00C01894">
      <w:pPr>
        <w:keepNext/>
        <w:keepLines/>
        <w:spacing w:after="0" w:line="256" w:lineRule="auto"/>
        <w:ind w:left="264" w:right="29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 w:rsidRPr="00C01894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>6. ОБЯЗАННОСТИ РУКОВОДИТЕЛЯ МУЗЕЯ</w:t>
      </w:r>
    </w:p>
    <w:p w:rsidR="00C01894" w:rsidRPr="00C01894" w:rsidRDefault="00C01894" w:rsidP="00C01894">
      <w:pPr>
        <w:spacing w:after="8" w:line="249" w:lineRule="auto"/>
        <w:ind w:left="331" w:right="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 xml:space="preserve">6.1. Планирование работы музейного уголка. </w:t>
      </w:r>
      <w:r w:rsidRPr="00C0189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181DC6B" wp14:editId="5DF1B47C">
            <wp:extent cx="152400" cy="114300"/>
            <wp:effectExtent l="0" t="0" r="0" b="0"/>
            <wp:docPr id="9" name="Picture 1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6.2. Организация работы по поиску и сбору материалов по теме школьного музейного уголка.</w:t>
      </w:r>
    </w:p>
    <w:p w:rsidR="00C01894" w:rsidRPr="00C01894" w:rsidRDefault="00C01894" w:rsidP="00C01894">
      <w:pPr>
        <w:spacing w:after="8" w:line="249" w:lineRule="auto"/>
        <w:ind w:left="336" w:right="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6.3. Ведение учета музейных материалов.</w:t>
      </w:r>
    </w:p>
    <w:p w:rsidR="00C01894" w:rsidRPr="00C01894" w:rsidRDefault="00C01894" w:rsidP="00C01894">
      <w:pPr>
        <w:spacing w:after="8" w:line="249" w:lineRule="auto"/>
        <w:ind w:left="336" w:right="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6.4. Обеспечение сохранности экспонатов.</w:t>
      </w:r>
      <w:r w:rsidRPr="00C0189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CA5DB0E" wp14:editId="21D1720B">
            <wp:extent cx="419100" cy="66675"/>
            <wp:effectExtent l="0" t="0" r="0" b="9525"/>
            <wp:docPr id="10" name="Picture 14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94" w:rsidRPr="00C01894" w:rsidRDefault="00C01894" w:rsidP="00C01894">
      <w:pPr>
        <w:spacing w:after="8" w:line="249" w:lineRule="auto"/>
        <w:ind w:left="38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6.5. Организация стационарных и передвижных выставок; пропаганда материалов школьного музейного уголка.</w:t>
      </w:r>
      <w:r w:rsidRPr="00C0189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B10CE2F" wp14:editId="4EC2D822">
            <wp:extent cx="9525" cy="38100"/>
            <wp:effectExtent l="0" t="0" r="9525" b="0"/>
            <wp:docPr id="11" name="Picture 14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0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94" w:rsidRPr="00C01894" w:rsidRDefault="00C01894" w:rsidP="00C01894">
      <w:pPr>
        <w:spacing w:after="8" w:line="249" w:lineRule="auto"/>
        <w:ind w:left="341" w:right="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6.6. Участие в мероприятиях, связанных с деятельностью музейного уголка.</w:t>
      </w:r>
    </w:p>
    <w:p w:rsidR="00C01894" w:rsidRPr="00C01894" w:rsidRDefault="00C01894" w:rsidP="00C01894">
      <w:pPr>
        <w:spacing w:after="331" w:line="249" w:lineRule="auto"/>
        <w:ind w:left="341" w:right="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6.7. Подготовка отчета о проделанной работе.</w:t>
      </w:r>
    </w:p>
    <w:p w:rsidR="00C01894" w:rsidRPr="00C01894" w:rsidRDefault="00C01894" w:rsidP="00C01894">
      <w:pPr>
        <w:keepNext/>
        <w:keepLines/>
        <w:spacing w:after="0" w:line="256" w:lineRule="auto"/>
        <w:ind w:left="264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 w:rsidRPr="00C01894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>7. МАТЕРИАЛЬНОЕ ОБЕСПЕЧЕНИЕ</w:t>
      </w:r>
    </w:p>
    <w:p w:rsidR="00C01894" w:rsidRPr="00C01894" w:rsidRDefault="00C01894" w:rsidP="00C01894">
      <w:pPr>
        <w:spacing w:after="8" w:line="249" w:lineRule="auto"/>
        <w:ind w:left="485" w:right="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7.1. Музей пользуется помещением, предоставленным учредителем.</w:t>
      </w:r>
    </w:p>
    <w:p w:rsidR="00C01894" w:rsidRPr="00C01894" w:rsidRDefault="00C01894" w:rsidP="00C01894">
      <w:pPr>
        <w:spacing w:after="8" w:line="249" w:lineRule="auto"/>
        <w:ind w:left="206" w:right="67" w:firstLine="28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01894">
        <w:rPr>
          <w:rFonts w:ascii="Times New Roman" w:eastAsia="Times New Roman" w:hAnsi="Times New Roman" w:cs="Times New Roman"/>
          <w:color w:val="000000"/>
          <w:sz w:val="28"/>
        </w:rPr>
        <w:t>7.2. Учредитель несёт ответственность за хозяйственное содержание музея (отопление, освещение, уборка, охрана, ремонт и т.п.).</w:t>
      </w:r>
    </w:p>
    <w:p w:rsidR="006D0E69" w:rsidRDefault="00C01894" w:rsidP="00C01894">
      <w:r w:rsidRPr="00C01894">
        <w:rPr>
          <w:rFonts w:ascii="Times New Roman" w:eastAsia="Times New Roman" w:hAnsi="Times New Roman" w:cs="Times New Roman"/>
          <w:color w:val="000000"/>
          <w:sz w:val="28"/>
        </w:rPr>
        <w:t xml:space="preserve">7.3 </w:t>
      </w:r>
      <w:r w:rsidRPr="00C01894">
        <w:rPr>
          <w:rFonts w:ascii="Times New Roman" w:eastAsia="Times New Roman" w:hAnsi="Times New Roman" w:cs="Times New Roman"/>
          <w:color w:val="000000"/>
          <w:sz w:val="28"/>
        </w:rPr>
        <w:tab/>
        <w:t>Изготовление,</w:t>
      </w:r>
      <w:r w:rsidRPr="00C01894">
        <w:rPr>
          <w:rFonts w:ascii="Times New Roman" w:eastAsia="Times New Roman" w:hAnsi="Times New Roman" w:cs="Times New Roman"/>
          <w:color w:val="000000"/>
          <w:sz w:val="28"/>
        </w:rPr>
        <w:tab/>
        <w:t>приобретение</w:t>
      </w:r>
      <w:r w:rsidRPr="00C01894">
        <w:rPr>
          <w:rFonts w:ascii="Times New Roman" w:eastAsia="Times New Roman" w:hAnsi="Times New Roman" w:cs="Times New Roman"/>
          <w:color w:val="000000"/>
          <w:sz w:val="28"/>
        </w:rPr>
        <w:tab/>
        <w:t>необходимого</w:t>
      </w:r>
      <w:r w:rsidRPr="00C01894">
        <w:rPr>
          <w:rFonts w:ascii="Times New Roman" w:eastAsia="Times New Roman" w:hAnsi="Times New Roman" w:cs="Times New Roman"/>
          <w:color w:val="000000"/>
          <w:sz w:val="28"/>
        </w:rPr>
        <w:tab/>
        <w:t>оборудования осуществля</w:t>
      </w:r>
      <w:r w:rsidR="00585A70">
        <w:rPr>
          <w:rFonts w:ascii="Times New Roman" w:eastAsia="Times New Roman" w:hAnsi="Times New Roman" w:cs="Times New Roman"/>
          <w:color w:val="000000"/>
          <w:sz w:val="28"/>
        </w:rPr>
        <w:t>ется за счёт средств учреждения, спонсорской помощи.</w:t>
      </w:r>
    </w:p>
    <w:sectPr w:rsidR="006D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31CC"/>
    <w:multiLevelType w:val="hybridMultilevel"/>
    <w:tmpl w:val="14A2099C"/>
    <w:lvl w:ilvl="0" w:tplc="16367EDE">
      <w:start w:val="1"/>
      <w:numFmt w:val="bullet"/>
      <w:lvlText w:val="•"/>
      <w:lvlJc w:val="left"/>
      <w:pPr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1" w:tplc="A1F6ED44">
      <w:start w:val="1"/>
      <w:numFmt w:val="bullet"/>
      <w:lvlText w:val="o"/>
      <w:lvlJc w:val="left"/>
      <w:pPr>
        <w:ind w:left="1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2" w:tplc="C9E02878">
      <w:start w:val="1"/>
      <w:numFmt w:val="bullet"/>
      <w:lvlText w:val="▪"/>
      <w:lvlJc w:val="left"/>
      <w:pPr>
        <w:ind w:left="2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3" w:tplc="108C1910">
      <w:start w:val="1"/>
      <w:numFmt w:val="bullet"/>
      <w:lvlText w:val="•"/>
      <w:lvlJc w:val="left"/>
      <w:pPr>
        <w:ind w:left="2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4" w:tplc="01E85EB2">
      <w:start w:val="1"/>
      <w:numFmt w:val="bullet"/>
      <w:lvlText w:val="o"/>
      <w:lvlJc w:val="left"/>
      <w:pPr>
        <w:ind w:left="3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5" w:tplc="3CEC924E">
      <w:start w:val="1"/>
      <w:numFmt w:val="bullet"/>
      <w:lvlText w:val="▪"/>
      <w:lvlJc w:val="left"/>
      <w:pPr>
        <w:ind w:left="4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6" w:tplc="48DEC996">
      <w:start w:val="1"/>
      <w:numFmt w:val="bullet"/>
      <w:lvlText w:val="•"/>
      <w:lvlJc w:val="left"/>
      <w:pPr>
        <w:ind w:left="4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7" w:tplc="1FE29E16">
      <w:start w:val="1"/>
      <w:numFmt w:val="bullet"/>
      <w:lvlText w:val="o"/>
      <w:lvlJc w:val="left"/>
      <w:pPr>
        <w:ind w:left="5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8" w:tplc="62FCF4E8">
      <w:start w:val="1"/>
      <w:numFmt w:val="bullet"/>
      <w:lvlText w:val="▪"/>
      <w:lvlJc w:val="left"/>
      <w:pPr>
        <w:ind w:left="6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F087A2C"/>
    <w:multiLevelType w:val="hybridMultilevel"/>
    <w:tmpl w:val="5C941EE6"/>
    <w:lvl w:ilvl="0" w:tplc="B7F85808">
      <w:start w:val="1"/>
      <w:numFmt w:val="decimal"/>
      <w:lvlText w:val="%1.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DFACEF8">
      <w:start w:val="1"/>
      <w:numFmt w:val="lowerLetter"/>
      <w:lvlText w:val="%2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8AF0F6">
      <w:start w:val="1"/>
      <w:numFmt w:val="lowerRoman"/>
      <w:lvlText w:val="%3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E0A4E80">
      <w:start w:val="1"/>
      <w:numFmt w:val="decimal"/>
      <w:lvlText w:val="%4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48CEB46">
      <w:start w:val="1"/>
      <w:numFmt w:val="lowerLetter"/>
      <w:lvlText w:val="%5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B8596E">
      <w:start w:val="1"/>
      <w:numFmt w:val="lowerRoman"/>
      <w:lvlText w:val="%6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262DD30">
      <w:start w:val="1"/>
      <w:numFmt w:val="decimal"/>
      <w:lvlText w:val="%7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51A6F12">
      <w:start w:val="1"/>
      <w:numFmt w:val="lowerLetter"/>
      <w:lvlText w:val="%8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8BE97AE">
      <w:start w:val="1"/>
      <w:numFmt w:val="lowerRoman"/>
      <w:lvlText w:val="%9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FAB18EC"/>
    <w:multiLevelType w:val="multilevel"/>
    <w:tmpl w:val="9BEAF29A"/>
    <w:lvl w:ilvl="0">
      <w:start w:val="1"/>
      <w:numFmt w:val="decimal"/>
      <w:lvlText w:val="%1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.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2D"/>
    <w:rsid w:val="0027451F"/>
    <w:rsid w:val="00557860"/>
    <w:rsid w:val="00585A70"/>
    <w:rsid w:val="006115AE"/>
    <w:rsid w:val="006659FC"/>
    <w:rsid w:val="006D0E69"/>
    <w:rsid w:val="00BA132D"/>
    <w:rsid w:val="00C0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0539"/>
  <w15:docId w15:val="{8B232F0D-3260-4ABD-A709-B54A1662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student11</cp:lastModifiedBy>
  <cp:revision>8</cp:revision>
  <dcterms:created xsi:type="dcterms:W3CDTF">2025-03-26T16:21:00Z</dcterms:created>
  <dcterms:modified xsi:type="dcterms:W3CDTF">2025-04-07T10:23:00Z</dcterms:modified>
</cp:coreProperties>
</file>