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4A" w:rsidRPr="00E80C3D" w:rsidRDefault="007A4B4A" w:rsidP="00E80C3D">
      <w:pPr>
        <w:shd w:val="clear" w:color="auto" w:fill="FFFFFF"/>
        <w:spacing w:before="100" w:beforeAutospacing="1" w:after="100" w:afterAutospacing="1" w:line="240" w:lineRule="auto"/>
        <w:ind w:left="-567" w:firstLine="567"/>
        <w:jc w:val="center"/>
        <w:outlineLvl w:val="0"/>
        <w:rPr>
          <w:rFonts w:eastAsia="Times New Roman" w:cs="Times New Roman"/>
          <w:b/>
          <w:bCs/>
          <w:color w:val="09969A"/>
          <w:kern w:val="36"/>
          <w:sz w:val="32"/>
          <w:szCs w:val="32"/>
          <w:lang w:eastAsia="ru-RU"/>
        </w:rPr>
      </w:pPr>
      <w:r w:rsidRPr="00E80C3D">
        <w:rPr>
          <w:rFonts w:eastAsia="Times New Roman" w:cs="Times New Roman"/>
          <w:b/>
          <w:bCs/>
          <w:color w:val="09969A"/>
          <w:kern w:val="36"/>
          <w:sz w:val="32"/>
          <w:szCs w:val="32"/>
          <w:lang w:eastAsia="ru-RU"/>
        </w:rPr>
        <w:t>Самооценка подростка</w:t>
      </w:r>
    </w:p>
    <w:p w:rsidR="00E80C3D" w:rsidRPr="00E80C3D" w:rsidRDefault="00E80C3D" w:rsidP="007A4B4A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color w:val="279980"/>
          <w:sz w:val="24"/>
          <w:szCs w:val="24"/>
          <w:lang w:eastAsia="ru-RU"/>
        </w:rPr>
      </w:pPr>
      <w:r w:rsidRPr="00E80C3D">
        <w:rPr>
          <w:rFonts w:eastAsia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5DC2AE84" wp14:editId="10ADF4A5">
            <wp:simplePos x="0" y="0"/>
            <wp:positionH relativeFrom="column">
              <wp:posOffset>1463040</wp:posOffset>
            </wp:positionH>
            <wp:positionV relativeFrom="line">
              <wp:posOffset>63500</wp:posOffset>
            </wp:positionV>
            <wp:extent cx="3209925" cy="2295525"/>
            <wp:effectExtent l="0" t="0" r="9525" b="9525"/>
            <wp:wrapSquare wrapText="bothSides"/>
            <wp:docPr id="1" name="Рисунок 1" descr="http://sch23novotroizk.ucoz.ru/psiholog/podrost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23novotroizk.ucoz.ru/psiholog/podrosto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C3D" w:rsidRPr="00E80C3D" w:rsidRDefault="00E80C3D" w:rsidP="007A4B4A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80C3D" w:rsidRPr="00E80C3D" w:rsidRDefault="00E80C3D" w:rsidP="007A4B4A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80C3D" w:rsidRPr="00E80C3D" w:rsidRDefault="00E80C3D" w:rsidP="007A4B4A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80C3D" w:rsidRPr="00E80C3D" w:rsidRDefault="00E80C3D" w:rsidP="007A4B4A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80C3D" w:rsidRPr="00E80C3D" w:rsidRDefault="00E80C3D" w:rsidP="007A4B4A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80C3D" w:rsidRPr="00E80C3D" w:rsidRDefault="00E80C3D" w:rsidP="007A4B4A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A4B4A" w:rsidRPr="00E80C3D" w:rsidRDefault="007A4B4A" w:rsidP="007A4B4A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>Нахальный</w:t>
      </w:r>
      <w:proofErr w:type="gramEnd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подросток…» «Этот юнец ведет себя вызывающе…» Вы будете удивлены, но психологи считают, что за таким поведением старшеклассник скрывает низкую самооценку.</w:t>
      </w:r>
    </w:p>
    <w:p w:rsidR="00E80C3D" w:rsidRDefault="007A4B4A" w:rsidP="00E80C3D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80C3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УВЕРЕН ЛИ В СЕБЕ ВАШ РЕБЕНОК?</w:t>
      </w:r>
    </w:p>
    <w:p w:rsidR="007A4B4A" w:rsidRPr="00E80C3D" w:rsidRDefault="007A4B4A" w:rsidP="00E80C3D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br/>
        <w:t>Нарисуйте несколько одинаковых вертикальных линий. Высшие точки - самые умные, самые здоровые, самые любимые, самые счастливые, самые сильные, самые богатые… люди. Низшие - самые глупые, самые нездоровые, самые нелюбимые, самые несчастные, самые слабые, самые бедные</w:t>
      </w:r>
      <w:proofErr w:type="gramStart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>… Н</w:t>
      </w:r>
      <w:proofErr w:type="gramEnd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>аметьте середины шкал. Попросите ребенка одним значком отметить, где находится он сам, другим - где хотел бы находиться. Если он сейчас видит себя среди тех, кто расположен между серединой и третьей четвертью (отсчет ведем снизу), у него хорошая слегка завышенная самооценка. В будущем он должен хотеть подняться чуть выше. Если он видит себя среди тех, кто ниже середины или находится на самом верху шкалы - самооценка у подростка занижена.</w:t>
      </w:r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Очень уж много в подростковом возрасте метаний и колебаний. То подростки ощущают себя самыми умными и самыми главными </w:t>
      </w:r>
      <w:proofErr w:type="gramStart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росто Наполеонами, то низводят себя до полнейшего ничтожества. У психологов есть объяснение, почему уверенность в себе колеблется в </w:t>
      </w:r>
      <w:proofErr w:type="spellStart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>переходномвозрасте</w:t>
      </w:r>
      <w:proofErr w:type="spellEnd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>, как на качелях. Подростки переживают «погружение в воображаемую аудиторию». Они все время ощущают себя, как на сцене, под прицелом миллионов глаз. Им кажется, что все наблюдают за ними, слышат каждое их слово, все-все про них знают. От этого их поведение такое неестественное - то у ребенка слишком скованное поведение, то вызывающее. И все-таки есть ребята, у которых самооценка не просто скачет, а надолго зависает внизу, и вот таких родители должны «приподнять».</w:t>
      </w:r>
    </w:p>
    <w:p w:rsidR="00E80C3D" w:rsidRDefault="00E80C3D" w:rsidP="007A4B4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80C3D" w:rsidRDefault="007A4B4A" w:rsidP="00E80C3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80C3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СТРАХ И БРАВАДА.</w:t>
      </w:r>
    </w:p>
    <w:p w:rsidR="00E80C3D" w:rsidRDefault="007A4B4A" w:rsidP="00E80C3D">
      <w:pPr>
        <w:pStyle w:val="a3"/>
        <w:rPr>
          <w:b/>
          <w:bCs/>
          <w:i/>
          <w:iCs/>
          <w:lang w:eastAsia="ru-RU"/>
        </w:rPr>
      </w:pPr>
      <w:r w:rsidRPr="00E80C3D">
        <w:rPr>
          <w:lang w:eastAsia="ru-RU"/>
        </w:rPr>
        <w:br/>
        <w:t>Низкая самооценка бывает подлинная и скрытая. Подлинную заметить не трудно. Ребенок, неуверенный в себе, боится, что его будут оценивать. Ему все время мерещится, что все хотят его проэкзаменовать или сравнить с другими. Как ни странно, он не рад успеху, даже наоборот – тяготится им. У него гипертрофированное чувство вины и стыда. Он сильно напрягается даже в нейтральных ситуациях: скован у доски, хотя дома неплохо подготовился к уроку. Волнуясь, он потеет, краснеет, все время что-то вертит в руках, трогает волосы. Именно такие дети часто простужаются, плохо спят, мучатся головными болями.</w:t>
      </w:r>
      <w:r w:rsidRPr="00E80C3D">
        <w:rPr>
          <w:lang w:eastAsia="ru-RU"/>
        </w:rPr>
        <w:br/>
        <w:t xml:space="preserve">Но чаще низкая самооценка у подростков скрывается за </w:t>
      </w:r>
      <w:proofErr w:type="gramStart"/>
      <w:r w:rsidRPr="00E80C3D">
        <w:rPr>
          <w:lang w:eastAsia="ru-RU"/>
        </w:rPr>
        <w:t>нахальством</w:t>
      </w:r>
      <w:proofErr w:type="gramEnd"/>
      <w:r w:rsidRPr="00E80C3D">
        <w:rPr>
          <w:lang w:eastAsia="ru-RU"/>
        </w:rPr>
        <w:t xml:space="preserve"> и вызывающим поведением. </w:t>
      </w:r>
      <w:bookmarkStart w:id="0" w:name="_GoBack"/>
      <w:bookmarkEnd w:id="0"/>
      <w:r w:rsidRPr="00E80C3D">
        <w:rPr>
          <w:lang w:eastAsia="ru-RU"/>
        </w:rPr>
        <w:t xml:space="preserve">Когда </w:t>
      </w:r>
      <w:r w:rsidRPr="00E80C3D">
        <w:rPr>
          <w:lang w:eastAsia="ru-RU"/>
        </w:rPr>
        <w:lastRenderedPageBreak/>
        <w:t>психологи предлагали таким самоуверенным «умникам» проявить свои способности в конкретных делах, подростки уверенно соглашались, но в последний момент у них возникали сотни отговорок.</w:t>
      </w:r>
      <w:r w:rsidRPr="00E80C3D">
        <w:rPr>
          <w:lang w:eastAsia="ru-RU"/>
        </w:rPr>
        <w:br/>
        <w:t> Признак скрытой неуверенности в себе - и постоянная бессмысленная ложь.</w:t>
      </w:r>
      <w:r w:rsidRPr="00E80C3D">
        <w:rPr>
          <w:lang w:eastAsia="ru-RU"/>
        </w:rPr>
        <w:br/>
        <w:t xml:space="preserve">Низкую самооценку мальчики прячут за агрессией, а девочки - за неприятием собственной внешности: «Я толстая, нос у меня длинный, ноги - короткие». Неуверенные в себе особы склонны впадать в </w:t>
      </w:r>
      <w:proofErr w:type="spellStart"/>
      <w:r w:rsidRPr="00E80C3D">
        <w:rPr>
          <w:lang w:eastAsia="ru-RU"/>
        </w:rPr>
        <w:t>перфекционизм</w:t>
      </w:r>
      <w:proofErr w:type="spellEnd"/>
      <w:r w:rsidRPr="00E80C3D">
        <w:rPr>
          <w:lang w:eastAsia="ru-RU"/>
        </w:rPr>
        <w:t>, нередко этим отличаются средненькие «хорошистки». Постоянная кропотливая борьба за совершенство - тоже признак низкой самооценки.</w:t>
      </w:r>
      <w:r w:rsidRPr="00E80C3D">
        <w:rPr>
          <w:lang w:eastAsia="ru-RU"/>
        </w:rPr>
        <w:br/>
      </w:r>
    </w:p>
    <w:p w:rsidR="00E80C3D" w:rsidRDefault="007A4B4A" w:rsidP="00E80C3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80C3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ПОСМОТРИМ НА СЕБЯ</w:t>
      </w:r>
      <w:r w:rsidR="00E80C3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E80C3D" w:rsidRDefault="007A4B4A" w:rsidP="007A4B4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br/>
        <w:t>Почему возникает неуверенность? Тут психологи единодушны: виноваты родители. Своими устремлениями и жесткими требованиями. Дети могут этого не осознавать, но они интуитивно чувствуют, что не оправдывают наших ожиданий, «не тянут», что мы разочарованы. Ребенок становится тревожным и неуверенным, когда не чувствует защищенности со стороны родителей, их безусловной любви к себе, такому, какой он есть, далеко не совершенному. Мы расписываем их жизнь: «Ты должен поступить в университет, у нас все в семье получили прекрасное образование». И они чувствуют, что нам не так уж интересен их внутренний мир. Для нас главное их достоинство - хорошая учеба. А быть отличниками в школе могут отнюдь не все.</w:t>
      </w:r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br/>
      </w:r>
    </w:p>
    <w:p w:rsidR="00E80C3D" w:rsidRDefault="007A4B4A" w:rsidP="00E80C3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80C3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СИЛА «ИРОКЕЗА»</w:t>
      </w:r>
      <w:r w:rsidR="00E80C3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E80C3D" w:rsidRDefault="007A4B4A" w:rsidP="007A4B4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br/>
        <w:t>Если мы не помогаем подросткам побороть неуверенность в себе, они интуитивно ищут выход. Кто-то начинает курить, пить, чтобы самоутвердиться, доказать всем, что он «крутой». Кто-то убегает от проблем в компьютерные игры, у него там самое лучшее оружие, там он самый сильный и главный. Кто-то меняет внешность (психологи называют этот способ самоутверждения «бегство в тело»). Красит волосы в кислотные цвета, делает немыслимые прически, вставляет кольца во все части лица, покрывает себя татуировками, накачивает мускулы</w:t>
      </w:r>
      <w:proofErr w:type="gramStart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>…</w:t>
      </w:r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>ыделиться с помощью внешности можно лишь на короткий срок, скоро рядом появится приятель с еще более вызывающей прической. Поднимать самооценку надо другими способами.</w:t>
      </w:r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br/>
      </w:r>
    </w:p>
    <w:p w:rsidR="00E80C3D" w:rsidRDefault="007A4B4A" w:rsidP="00E80C3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80C3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ЗОНА УСПЕШНОСТИ</w:t>
      </w:r>
      <w:r w:rsidR="00E80C3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7A4B4A" w:rsidRPr="00E80C3D" w:rsidRDefault="007A4B4A" w:rsidP="007A4B4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Самый действенный и универсальный - найти, что ребенку интересно, что у него хорошо получается и всячески его поддерживать в этом увлечении. Ребенок обязательно должен быть хоть в чем-то умелее, опытнее остальных. И постоянно подчеркивайте его авторитет в этой области. </w:t>
      </w:r>
      <w:proofErr w:type="gramStart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>Почаще</w:t>
      </w:r>
      <w:proofErr w:type="gramEnd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говорите с подростком на отвлеченные темы. Им важно общаться и с ровесниками, и </w:t>
      </w:r>
      <w:proofErr w:type="gramStart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взрослыми, говорить с ними о будущем, о жизни, о политике. Они хотели бы порассуждать об </w:t>
      </w:r>
      <w:proofErr w:type="gramStart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>абстрактном</w:t>
      </w:r>
      <w:proofErr w:type="gramEnd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а мы им: «Ты посуду вымыл? Почему до сих пор не сделаны уроки?». Поддерживайте в подростке уверенность: показывайте, что он сделал хорошо, что плохо; подчеркивайте, как он изменился и вырос; </w:t>
      </w:r>
      <w:proofErr w:type="gramStart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>почаще</w:t>
      </w:r>
      <w:proofErr w:type="gramEnd"/>
      <w:r w:rsidRPr="00E80C3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говорите, что вы верите в него, знаете, что он справится со всеми трудностями.</w:t>
      </w:r>
    </w:p>
    <w:p w:rsidR="00466528" w:rsidRDefault="007A4B4A" w:rsidP="007A4B4A">
      <w:r w:rsidRPr="007A4B4A">
        <w:rPr>
          <w:rFonts w:ascii="Bookman Old Style" w:eastAsia="Times New Roman" w:hAnsi="Bookman Old Style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sectPr w:rsidR="00466528" w:rsidSect="00E80C3D">
      <w:pgSz w:w="11906" w:h="16838"/>
      <w:pgMar w:top="1135" w:right="707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4F"/>
    <w:rsid w:val="00466528"/>
    <w:rsid w:val="007A4B4A"/>
    <w:rsid w:val="0082754F"/>
    <w:rsid w:val="00E8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C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C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Dizzel</dc:creator>
  <cp:keywords/>
  <dc:description/>
  <cp:lastModifiedBy>13</cp:lastModifiedBy>
  <cp:revision>4</cp:revision>
  <cp:lastPrinted>2019-09-23T06:23:00Z</cp:lastPrinted>
  <dcterms:created xsi:type="dcterms:W3CDTF">2019-09-04T19:24:00Z</dcterms:created>
  <dcterms:modified xsi:type="dcterms:W3CDTF">2019-09-23T06:23:00Z</dcterms:modified>
</cp:coreProperties>
</file>