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20" w:rsidRPr="00BE509A" w:rsidRDefault="003E0020" w:rsidP="00BE509A">
      <w:pPr>
        <w:shd w:val="clear" w:color="auto" w:fill="FFFFFF"/>
        <w:spacing w:after="45" w:line="240" w:lineRule="auto"/>
        <w:jc w:val="center"/>
        <w:outlineLvl w:val="0"/>
        <w:rPr>
          <w:rFonts w:eastAsia="Times New Roman" w:cstheme="minorHAnsi"/>
          <w:b/>
          <w:color w:val="000000"/>
          <w:kern w:val="36"/>
          <w:sz w:val="32"/>
          <w:szCs w:val="32"/>
          <w:lang w:eastAsia="ru-RU"/>
        </w:rPr>
      </w:pPr>
      <w:r w:rsidRPr="00BE509A">
        <w:rPr>
          <w:rFonts w:eastAsia="Times New Roman" w:cstheme="minorHAnsi"/>
          <w:b/>
          <w:color w:val="000000"/>
          <w:kern w:val="36"/>
          <w:sz w:val="32"/>
          <w:szCs w:val="32"/>
          <w:lang w:eastAsia="ru-RU"/>
        </w:rPr>
        <w:t>Роль родителей в формировании учебной мотивации у подростков</w:t>
      </w:r>
    </w:p>
    <w:p w:rsidR="003E0020" w:rsidRPr="003E0020" w:rsidRDefault="003E0020" w:rsidP="003E0020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0020" w:rsidRPr="00BE509A" w:rsidTr="003E00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Человек  активно включается в деятельность только тогда, когда у него есть мотив в ней участвовать.  Если ребенок не желает учиться, его мозг закрыт и перегружается от внутреннего сопротивления. И наоборот, сильное желание познавать приводит к колоссальным успехам без всякой перегрузки.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Природа щедро одаривает абсолютное большинство детей нормальными способностями к активному восприятию окружающего мира и, следовательно, к нормальной учебе.</w:t>
            </w:r>
          </w:p>
          <w:p w:rsidR="003E0020" w:rsidRPr="00BE509A" w:rsidRDefault="00BE509A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3E0020" w:rsidRPr="00BE509A">
                <w:rPr>
                  <w:rFonts w:eastAsia="Times New Roman" w:cstheme="minorHAnsi"/>
                  <w:color w:val="000000"/>
                  <w:sz w:val="24"/>
                  <w:szCs w:val="24"/>
                  <w:lang w:eastAsia="ru-RU"/>
                </w:rPr>
                <w:t>Взрослые</w:t>
              </w:r>
            </w:hyperlink>
            <w:r w:rsidR="003E0020"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люди прекрасно знают, для чего следует учиться – чтобы получить образование, стать уважаемым человеком и т.п. Но эти причины не очевидны для детей.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Задумывались ли вы </w:t>
            </w:r>
            <w:proofErr w:type="gramStart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когда- </w:t>
            </w:r>
            <w:proofErr w:type="spellStart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нибудь</w:t>
            </w:r>
            <w:proofErr w:type="spellEnd"/>
            <w:proofErr w:type="gramEnd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 какими мотивами  руководствуются дети при решении встающих перед ними проблем?   А ведь деятельность приобретает для ребёнка различный смысл в  зависимости оттого, каков её мотив.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Например, ребёнок решает задачу. Цель состоит в том, чтобы найти  решение. А мотивы могут быть различными: научиться решать задачи, не  огорчать учителя или порадовать родителей хорошей оценкой.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Возникают проблемы с успеваемостью. Зачастую это связано не с работоспособностью ребенка или его интеллектуальными возможностями, а с резким падением интереса к учению, снижением учебной мотивации.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Задача родителей состоит в том, чтобы не погасить стремление подростка к познанию, чтобы в течение всего периода школьного обучения создавать благоприятные условия для его развития, дополнить его новыми мотивами. Формирование положительной мотивации учения – не стихийный процесс, и рассчитывать здесь только на природные задатки детей было бы неразумно. Мотивы учения надо специально воспитывать, развивать, стимулировать.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Очень часто на консультацию к психологу приходят родители подростков с запросом: «Помогите! Мой ребенок не хочет учиться!»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Что же можно увидеть в реальной жизни?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Если спросить у родителя, который уже столкнулся с проблемой нежелания своего подростка учиться, как он борется с этой проблемой, то можно услышать почти стандартный ответ, что ребенка уже лишили «всех радостей жизни» как то: смартфона, планшета, компьютера, телевизора, прогулок, новых покупок на неделю, месяц, четверть, «до конца учебного года» и т.д. (кому как «повезло»).</w:t>
            </w:r>
            <w:proofErr w:type="gramEnd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При этом родитель говорит, что названные меры ни в коей мере не решают самой проблемы! Ребенок продолжает бездельничать, не учится.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Попробуем разобраться, какими приемами родители могут  формировать мотивацию учебной деятельности у своих детей.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Для прояснения сложившейся в семье ситуации, я использую тест АСВ – опросник для родителей «АНАЛИЗ СЕМЕЙНЫХ ВЗАИМООТНОШЕНИЙ».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Тест "Анализ семейных взаимоотношений" (</w:t>
            </w:r>
            <w:proofErr w:type="spellStart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Эйдемиллер</w:t>
            </w:r>
            <w:proofErr w:type="spellEnd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Э.Г., </w:t>
            </w:r>
            <w:proofErr w:type="spellStart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Юстицкис</w:t>
            </w:r>
            <w:proofErr w:type="spellEnd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В. В.) предназначен для изучения влияния родителей в воспитании ребенка или подростка и поиска ошибок в родительском воспитании. 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Анализируя ответы родителей на вопросы теста АСВ, можно отметить, что деятельность  родителей, в основном,  нацелена на удовлетворение потребностей ребенка. Родители стремятся удовлетворять любые потребности ребенка или подростка — «балуют» его. Любое его желание для них закон. Объясняя необходимость такого воспитания, родители приводят аргументы, являющиеся типичной рационализацией: «слабость ребенка», его исключительность, желание дать ему то, чего сами были лишены в свое время и т. д.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В то же время, требования к ребенку – сведены к минимуму, либо отсутствуют совсем.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Требования к ребенку со стороны родителей — неотъемлемая часть воспитательного процесса. Они выступают, во-первых, в виде </w:t>
            </w:r>
            <w:r w:rsidRPr="00BE509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  <w:t>обязанностей </w:t>
            </w: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ребенка, то есть тех заданий, которые он выполняет. Это учеба, уход за собой, участие в организации быта, помощь другим членам семьи. Во-вторых, требования проявляются </w:t>
            </w:r>
            <w:r w:rsidRPr="00BE509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  <w:t>как запреты </w:t>
            </w: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родителей, устанавливающие, что ребенок не должен делать. Наконец, невыполнение требований ребенком может повлечь за собой применение </w:t>
            </w:r>
            <w:r w:rsidRPr="00BE509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  <w:t>санкций </w:t>
            </w: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 стороны родителей — от мягкого осуждения до конкретных наказаний.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случае же отсутствия у родителя требований  -  ребенку «все можно». Даже если и существуют какие-либо запреты, подросток легко их нарушает, зная, что с него никто не спросит. Он сам определяет круг своих друзей, время еды, прогулок, свои занятия, время возвращения вечером, вопрос о курении и даже об употреблении спиртных напитков. Он ни за что не отчитывается перед родителями, которые при этом не хотят или не могут установить какие-либо рамки для его поведения. Данное воспитание стимулирует развитие </w:t>
            </w:r>
            <w:proofErr w:type="spellStart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гипертимного</w:t>
            </w:r>
            <w:proofErr w:type="spellEnd"/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 особенно неустойчивого типа личности у подростка.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Итак, по результатам диагностики с помощью теста АСВ, многие родители считают своим долгом удовлетворить потребности ребенка и «уходят» от вопроса выполнения подростком обязанностей в семье.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Налицо «перекос»  в процессе родительского воспитания. Зачем ребенку учиться, напрягаться, если его потребности и так удовлетворяются? Утрачена мотивация учебной деятельности (и не только учебной).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Задача родителя в такой ситуации ликвидировать сложившийся «перекос» воспитания. Необходимо заново переосмыслить  и изменить свои приоритеты в удовлетворении потребностей ребенка – дать возможность самому подростку стать участником процесса достижения своих целей, через вовлечение в деятельность семьи, учебную деятельность. Создавать для ребенка ситуации успеха, когда подросток почувствует и поверит своим силам – очень важная цель родительского воспитания! Высокая мотивация у детей  бывает в таких семьях, где родители постоянно повышают уровень своих  требований к детям и одновременно умеют оказывать им ненавязчивую помощь и  поддержку, а также отличаются мягкостью и теплотой в общении со своими  детьми.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Психолог в таком случае может оказывать родителю помощь в достижении поставленных целей: компромиссный семейный договор с подростком, использование на данном этапе метода жетонов и т.п.</w:t>
            </w:r>
          </w:p>
          <w:p w:rsidR="003E0020" w:rsidRPr="00BE509A" w:rsidRDefault="003E0020" w:rsidP="00BE509A">
            <w:pPr>
              <w:spacing w:after="225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E50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Мотивация оказывает самое большое влияние на продуктивность учебного процесса и определяет успешность учебной деятельности. Отсутствие мотивов учения неизбежно приводит к снижению успеваемости, деградации личности.</w:t>
            </w:r>
          </w:p>
        </w:tc>
      </w:tr>
      <w:tr w:rsidR="00BE509A" w:rsidRPr="00BE509A" w:rsidTr="003E00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BE509A" w:rsidRPr="00BE509A" w:rsidRDefault="00BE509A" w:rsidP="00BE509A">
            <w:pPr>
              <w:spacing w:after="240" w:line="240" w:lineRule="auto"/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4616" w:rsidRPr="00BE509A" w:rsidRDefault="00424616" w:rsidP="00BE509A">
      <w:pPr>
        <w:spacing w:line="240" w:lineRule="auto"/>
        <w:rPr>
          <w:rFonts w:cstheme="minorHAnsi"/>
          <w:sz w:val="24"/>
          <w:szCs w:val="24"/>
        </w:rPr>
      </w:pPr>
    </w:p>
    <w:sectPr w:rsidR="00424616" w:rsidRPr="00BE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D4"/>
    <w:rsid w:val="002118D4"/>
    <w:rsid w:val="003E0020"/>
    <w:rsid w:val="00424616"/>
    <w:rsid w:val="00B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nri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901</Words>
  <Characters>5136</Characters>
  <Application>Microsoft Office Word</Application>
  <DocSecurity>0</DocSecurity>
  <Lines>42</Lines>
  <Paragraphs>12</Paragraphs>
  <ScaleCrop>false</ScaleCrop>
  <Company>Krokoz™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Dizzel</cp:lastModifiedBy>
  <cp:revision>4</cp:revision>
  <dcterms:created xsi:type="dcterms:W3CDTF">2019-10-06T19:34:00Z</dcterms:created>
  <dcterms:modified xsi:type="dcterms:W3CDTF">2021-10-01T03:02:00Z</dcterms:modified>
</cp:coreProperties>
</file>