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A4" w:rsidRDefault="009126A4" w:rsidP="009126A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52796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рабочей пр</w:t>
      </w:r>
      <w:r>
        <w:rPr>
          <w:rFonts w:ascii="Times New Roman" w:hAnsi="Times New Roman" w:cs="Times New Roman"/>
          <w:b/>
          <w:sz w:val="24"/>
        </w:rPr>
        <w:t>ограмме по астрономии 11</w:t>
      </w:r>
      <w:r w:rsidRPr="00A52796">
        <w:rPr>
          <w:rFonts w:ascii="Times New Roman" w:hAnsi="Times New Roman" w:cs="Times New Roman"/>
          <w:b/>
          <w:sz w:val="24"/>
        </w:rPr>
        <w:t xml:space="preserve"> класс</w:t>
      </w:r>
    </w:p>
    <w:p w:rsidR="009126A4" w:rsidRDefault="009126A4" w:rsidP="009126A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bookmarkEnd w:id="0"/>
    <w:p w:rsidR="009126A4" w:rsidRPr="009126A4" w:rsidRDefault="009126A4" w:rsidP="00912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 xml:space="preserve">Рабочая программа является адаптивной и составлена на основе федерального компонента государственного образовательного стандарта среднего общего образования и рабочей программой к УМК Б.А. Воронцова-Вельяминова, Е. К. </w:t>
      </w:r>
      <w:proofErr w:type="spellStart"/>
      <w:r w:rsidRPr="009126A4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Pr="009126A4">
        <w:rPr>
          <w:rFonts w:ascii="Times New Roman" w:hAnsi="Times New Roman" w:cs="Times New Roman"/>
          <w:sz w:val="24"/>
          <w:szCs w:val="24"/>
        </w:rPr>
        <w:t xml:space="preserve"> «Астрономия 11 класс». М.: Дрофа, 2017г. Учебник Б.А. Воронцова-Вельяминова, Е. К. </w:t>
      </w:r>
      <w:proofErr w:type="spellStart"/>
      <w:r w:rsidRPr="009126A4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Pr="009126A4">
        <w:rPr>
          <w:rFonts w:ascii="Times New Roman" w:hAnsi="Times New Roman" w:cs="Times New Roman"/>
          <w:sz w:val="24"/>
          <w:szCs w:val="24"/>
        </w:rPr>
        <w:t xml:space="preserve"> «Астрономия. Базовый уровень. 11 класс». М.: Дрофа, 2018г. 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A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6A4">
        <w:rPr>
          <w:rFonts w:ascii="Times New Roman" w:hAnsi="Times New Roman" w:cs="Times New Roman"/>
          <w:b/>
          <w:sz w:val="24"/>
          <w:szCs w:val="24"/>
        </w:rPr>
        <w:t xml:space="preserve">Цели и задачи изучения астрономии. 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>При изучении основ современной астрономической науки перед учащимися ставятся следующие цели:</w:t>
      </w:r>
    </w:p>
    <w:p w:rsidR="009126A4" w:rsidRPr="009126A4" w:rsidRDefault="009126A4" w:rsidP="009126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>понять сущность повседневно наблюдаемых и редких астрономических явлений;</w:t>
      </w:r>
    </w:p>
    <w:p w:rsidR="009126A4" w:rsidRPr="009126A4" w:rsidRDefault="009126A4" w:rsidP="009126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>познакомиться с научными методами и историей изучения Вселенной;</w:t>
      </w:r>
    </w:p>
    <w:p w:rsidR="009126A4" w:rsidRPr="009126A4" w:rsidRDefault="009126A4" w:rsidP="009126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9126A4">
        <w:rPr>
          <w:rFonts w:ascii="Times New Roman" w:hAnsi="Times New Roman" w:cs="Times New Roman"/>
          <w:sz w:val="24"/>
          <w:szCs w:val="24"/>
        </w:rPr>
        <w:t>мегамира</w:t>
      </w:r>
      <w:proofErr w:type="spellEnd"/>
      <w:r w:rsidRPr="009126A4">
        <w:rPr>
          <w:rFonts w:ascii="Times New Roman" w:hAnsi="Times New Roman" w:cs="Times New Roman"/>
          <w:sz w:val="24"/>
          <w:szCs w:val="24"/>
        </w:rPr>
        <w:t xml:space="preserve"> и микромира;</w:t>
      </w:r>
    </w:p>
    <w:p w:rsidR="009126A4" w:rsidRPr="009126A4" w:rsidRDefault="009126A4" w:rsidP="009126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>осознать свое место в Солнечной системе и Галактике;</w:t>
      </w:r>
    </w:p>
    <w:p w:rsidR="009126A4" w:rsidRPr="009126A4" w:rsidRDefault="009126A4" w:rsidP="009126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>ощутить связь своего существования со всей историей эволюции Метагалактики;</w:t>
      </w:r>
    </w:p>
    <w:p w:rsidR="009126A4" w:rsidRPr="009126A4" w:rsidRDefault="009126A4" w:rsidP="009126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 xml:space="preserve">выработать сознательное отношение к активно внедряемой в нашу жизнь астрологии и другим оккультным (эзотерическим) наукам. 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6A4">
        <w:rPr>
          <w:rFonts w:ascii="Times New Roman" w:hAnsi="Times New Roman" w:cs="Times New Roman"/>
          <w:sz w:val="24"/>
          <w:szCs w:val="24"/>
        </w:rPr>
        <w:t xml:space="preserve">Главная задача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 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26A4" w:rsidRPr="009126A4" w:rsidRDefault="009126A4" w:rsidP="009126A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A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9126A4" w:rsidRPr="009126A4" w:rsidRDefault="009126A4" w:rsidP="009126A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26A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126A4">
        <w:rPr>
          <w:rFonts w:ascii="Times New Roman" w:hAnsi="Times New Roman" w:cs="Times New Roman"/>
          <w:sz w:val="24"/>
          <w:szCs w:val="24"/>
        </w:rPr>
        <w:t xml:space="preserve"> учебного плана МБОУ </w:t>
      </w:r>
      <w:proofErr w:type="spellStart"/>
      <w:r w:rsidRPr="009126A4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Pr="009126A4">
        <w:rPr>
          <w:rFonts w:ascii="Times New Roman" w:hAnsi="Times New Roman" w:cs="Times New Roman"/>
          <w:sz w:val="24"/>
          <w:szCs w:val="24"/>
        </w:rPr>
        <w:t xml:space="preserve"> СОШ на 2021– 2022 уч. год на изучение учебного предмета «Астрономия» в 11 классе отводится 34 часа (из расчёта 1 час в неделю). Учитывая календарный учебный график школы на 2021 – 2022 уч. год, каникулярное время данная рабочая программа составлена на </w:t>
      </w:r>
      <w:r w:rsidRPr="009126A4">
        <w:rPr>
          <w:rFonts w:ascii="Times New Roman" w:hAnsi="Times New Roman" w:cs="Times New Roman"/>
          <w:color w:val="000000" w:themeColor="text1"/>
          <w:sz w:val="24"/>
          <w:szCs w:val="24"/>
        </w:rPr>
        <w:t>33 часа. Содержание рабочей программы реализуется в полном объёме.</w:t>
      </w:r>
    </w:p>
    <w:p w:rsidR="00C205C3" w:rsidRPr="009126A4" w:rsidRDefault="00C205C3">
      <w:pPr>
        <w:rPr>
          <w:sz w:val="24"/>
          <w:szCs w:val="24"/>
        </w:rPr>
      </w:pPr>
    </w:p>
    <w:sectPr w:rsidR="00C205C3" w:rsidRPr="0091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49A8"/>
    <w:multiLevelType w:val="hybridMultilevel"/>
    <w:tmpl w:val="0434AFD8"/>
    <w:lvl w:ilvl="0" w:tplc="99166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A4"/>
    <w:rsid w:val="009126A4"/>
    <w:rsid w:val="00C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2021-08-31T04:38:00Z</dcterms:created>
  <dcterms:modified xsi:type="dcterms:W3CDTF">2021-08-31T04:41:00Z</dcterms:modified>
</cp:coreProperties>
</file>